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A7F" w:rsidRPr="00E75A7F" w:rsidRDefault="00E75A7F" w:rsidP="00E75A7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E75A7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Gâteau de semoule</w:t>
      </w:r>
      <w:r w:rsidR="007F6835">
        <w:rPr>
          <w:noProof/>
          <w:lang w:eastAsia="fr-FR"/>
        </w:rPr>
        <w:drawing>
          <wp:inline distT="0" distB="0" distL="0" distR="0">
            <wp:extent cx="5760720" cy="3991334"/>
            <wp:effectExtent l="19050" t="0" r="0" b="0"/>
            <wp:docPr id="3" name="theVisuel" descr="Gâteau de semo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Visuel" descr="Gâteau de semoul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91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A7F" w:rsidRPr="00E75A7F" w:rsidRDefault="00E75A7F" w:rsidP="00E75A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5A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20 min de préparation </w:t>
      </w:r>
    </w:p>
    <w:p w:rsidR="00E75A7F" w:rsidRPr="00E75A7F" w:rsidRDefault="00E75A7F" w:rsidP="00E75A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5A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25 min de cuisson </w:t>
      </w:r>
    </w:p>
    <w:p w:rsidR="00E75A7F" w:rsidRPr="00E75A7F" w:rsidRDefault="00E75A7F" w:rsidP="00E75A7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E75A7F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Ingrédients pour 4 personnes</w:t>
      </w:r>
    </w:p>
    <w:p w:rsidR="00E75A7F" w:rsidRPr="00E75A7F" w:rsidRDefault="00E75A7F" w:rsidP="00E75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5A7F">
        <w:rPr>
          <w:rFonts w:ascii="Times New Roman" w:eastAsia="Times New Roman" w:hAnsi="Times New Roman" w:cs="Times New Roman"/>
          <w:sz w:val="24"/>
          <w:szCs w:val="24"/>
          <w:lang w:eastAsia="fr-FR"/>
        </w:rPr>
        <w:t>• 80 g de semoule de blé moyenne</w:t>
      </w:r>
      <w:r w:rsidRPr="00E75A7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• 50 cl de lait </w:t>
      </w:r>
      <w:r w:rsidRPr="00E75A7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• 115 g de sucre en poudre </w:t>
      </w:r>
      <w:r w:rsidRPr="00E75A7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• 1 œuf </w:t>
      </w:r>
      <w:r w:rsidRPr="00E75A7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• 120 g de raisins de Corinthe</w:t>
      </w:r>
    </w:p>
    <w:p w:rsidR="00E75A7F" w:rsidRPr="00E75A7F" w:rsidRDefault="00E75A7F" w:rsidP="00E75A7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E75A7F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Etapes de préparation</w:t>
      </w:r>
    </w:p>
    <w:p w:rsidR="002D67A1" w:rsidRDefault="00E75A7F" w:rsidP="00E75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5A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Faites tremper les raisins dans un bol d’eau tiède. Faites bouillir le lait avec 65 g de sucre dans une casserole. Versez la semoule et laissez cuire 5 min sur feu doux, sans cesser de remuer jusqu’à ce que la semoule épaississe. Ajoutez les raisins égouttés, sauf 1 </w:t>
      </w:r>
      <w:proofErr w:type="spellStart"/>
      <w:r w:rsidRPr="00E75A7F">
        <w:rPr>
          <w:rFonts w:ascii="Times New Roman" w:eastAsia="Times New Roman" w:hAnsi="Times New Roman" w:cs="Times New Roman"/>
          <w:sz w:val="24"/>
          <w:szCs w:val="24"/>
          <w:lang w:eastAsia="fr-FR"/>
        </w:rPr>
        <w:t>cuil</w:t>
      </w:r>
      <w:proofErr w:type="spellEnd"/>
      <w:r w:rsidRPr="00E75A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à soupe réservée pour le décor. </w:t>
      </w:r>
      <w:r w:rsidRPr="00E75A7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2D67A1" w:rsidRDefault="00E75A7F" w:rsidP="00E75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5A7F">
        <w:rPr>
          <w:rFonts w:ascii="Times New Roman" w:eastAsia="Times New Roman" w:hAnsi="Times New Roman" w:cs="Times New Roman"/>
          <w:sz w:val="24"/>
          <w:szCs w:val="24"/>
          <w:lang w:eastAsia="fr-FR"/>
        </w:rPr>
        <w:t>2 Mélangez l’œuf dans un bol avec une cuillerée à soupe de préparation. Versez ce mélange dans la casserole et remuez. Préchauffez le four th. 4/5 (140 °C).</w:t>
      </w:r>
      <w:r w:rsidRPr="00E75A7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2D67A1" w:rsidRDefault="00E75A7F" w:rsidP="00E75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5A7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 Préparez un caramel avec le sucre restant et coulez-le dans le fond du moule. Versez la préparation sur le caramel et enfournez 25 min. </w:t>
      </w:r>
      <w:r w:rsidRPr="00E75A7F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E75A7F" w:rsidRPr="00E75A7F" w:rsidRDefault="00E75A7F" w:rsidP="00E75A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5A7F">
        <w:rPr>
          <w:rFonts w:ascii="Times New Roman" w:eastAsia="Times New Roman" w:hAnsi="Times New Roman" w:cs="Times New Roman"/>
          <w:sz w:val="24"/>
          <w:szCs w:val="24"/>
          <w:lang w:eastAsia="fr-FR"/>
        </w:rPr>
        <w:t>4 Attendez 10 min avant de servir le gâteau démoulé et décoré des raisins réservés.</w:t>
      </w:r>
    </w:p>
    <w:p w:rsidR="007B5FD1" w:rsidRDefault="007B5FD1"/>
    <w:sectPr w:rsidR="007B5FD1" w:rsidSect="003506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D0BAF"/>
    <w:multiLevelType w:val="multilevel"/>
    <w:tmpl w:val="33B89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75A7F"/>
    <w:rsid w:val="002D67A1"/>
    <w:rsid w:val="0035061D"/>
    <w:rsid w:val="005C1711"/>
    <w:rsid w:val="007B5FD1"/>
    <w:rsid w:val="007F6835"/>
    <w:rsid w:val="00E75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FD1"/>
  </w:style>
  <w:style w:type="paragraph" w:styleId="Titre1">
    <w:name w:val="heading 1"/>
    <w:basedOn w:val="Normal"/>
    <w:link w:val="Titre1Car"/>
    <w:uiPriority w:val="9"/>
    <w:qFormat/>
    <w:rsid w:val="00E75A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E75A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75A7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75A7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category">
    <w:name w:val="category"/>
    <w:basedOn w:val="Policepardfaut"/>
    <w:rsid w:val="00E75A7F"/>
  </w:style>
  <w:style w:type="character" w:customStyle="1" w:styleId="difficulty">
    <w:name w:val="difficulty"/>
    <w:basedOn w:val="Policepardfaut"/>
    <w:rsid w:val="00E75A7F"/>
  </w:style>
  <w:style w:type="character" w:customStyle="1" w:styleId="author">
    <w:name w:val="author"/>
    <w:basedOn w:val="Policepardfaut"/>
    <w:rsid w:val="00E75A7F"/>
  </w:style>
  <w:style w:type="character" w:styleId="Lienhypertexte">
    <w:name w:val="Hyperlink"/>
    <w:basedOn w:val="Policepardfaut"/>
    <w:uiPriority w:val="99"/>
    <w:semiHidden/>
    <w:unhideWhenUsed/>
    <w:rsid w:val="00E75A7F"/>
    <w:rPr>
      <w:color w:val="0000FF"/>
      <w:u w:val="single"/>
    </w:rPr>
  </w:style>
  <w:style w:type="character" w:customStyle="1" w:styleId="count">
    <w:name w:val="count"/>
    <w:basedOn w:val="Policepardfaut"/>
    <w:rsid w:val="00E75A7F"/>
  </w:style>
  <w:style w:type="character" w:customStyle="1" w:styleId="preparationtime">
    <w:name w:val="preparationtime"/>
    <w:basedOn w:val="Policepardfaut"/>
    <w:rsid w:val="00E75A7F"/>
  </w:style>
  <w:style w:type="character" w:customStyle="1" w:styleId="cooktime">
    <w:name w:val="cooktime"/>
    <w:basedOn w:val="Policepardfaut"/>
    <w:rsid w:val="00E75A7F"/>
  </w:style>
  <w:style w:type="character" w:customStyle="1" w:styleId="calories">
    <w:name w:val="calories"/>
    <w:basedOn w:val="Policepardfaut"/>
    <w:rsid w:val="00E75A7F"/>
  </w:style>
  <w:style w:type="character" w:customStyle="1" w:styleId="price">
    <w:name w:val="price"/>
    <w:basedOn w:val="Policepardfaut"/>
    <w:rsid w:val="00E75A7F"/>
  </w:style>
  <w:style w:type="character" w:customStyle="1" w:styleId="button-reaction-taste">
    <w:name w:val="button-reaction-taste"/>
    <w:basedOn w:val="Policepardfaut"/>
    <w:rsid w:val="00E75A7F"/>
  </w:style>
  <w:style w:type="character" w:customStyle="1" w:styleId="button-reaction-whish">
    <w:name w:val="button-reaction-whish"/>
    <w:basedOn w:val="Policepardfaut"/>
    <w:rsid w:val="00E75A7F"/>
  </w:style>
  <w:style w:type="character" w:customStyle="1" w:styleId="button-reaction-like">
    <w:name w:val="button-reaction-like"/>
    <w:basedOn w:val="Policepardfaut"/>
    <w:rsid w:val="00E75A7F"/>
  </w:style>
  <w:style w:type="paragraph" w:styleId="NormalWeb">
    <w:name w:val="Normal (Web)"/>
    <w:basedOn w:val="Normal"/>
    <w:uiPriority w:val="99"/>
    <w:semiHidden/>
    <w:unhideWhenUsed/>
    <w:rsid w:val="00E75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5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5A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2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5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8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95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87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0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47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42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81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96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85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91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858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76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31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96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24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8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1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22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29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74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32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375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65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5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35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19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141</Words>
  <Characters>781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</cp:revision>
  <dcterms:created xsi:type="dcterms:W3CDTF">2014-04-26T05:40:00Z</dcterms:created>
  <dcterms:modified xsi:type="dcterms:W3CDTF">2014-04-27T16:51:00Z</dcterms:modified>
</cp:coreProperties>
</file>